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DD17F" w14:textId="02704CEE" w:rsidR="001D4AAD" w:rsidRDefault="0055674F">
      <w:r>
        <w:t>I wish to protest the drastic proposed rate increase for the following two reasons:</w:t>
      </w:r>
    </w:p>
    <w:p w14:paraId="2FC41EC5" w14:textId="2B72D5D1" w:rsidR="0055674F" w:rsidRDefault="0055674F" w:rsidP="0055674F">
      <w:pPr>
        <w:pStyle w:val="ListParagraph"/>
        <w:numPr>
          <w:ilvl w:val="0"/>
          <w:numId w:val="1"/>
        </w:numPr>
      </w:pPr>
      <w:r>
        <w:t xml:space="preserve">The increase is almost 60% yet boiled water notices are </w:t>
      </w:r>
      <w:proofErr w:type="gramStart"/>
      <w:r>
        <w:t>frequent</w:t>
      </w:r>
      <w:proofErr w:type="gramEnd"/>
      <w:r>
        <w:t xml:space="preserve"> and the reputation of our subdivision is harmed by the perceived quality of our water system</w:t>
      </w:r>
      <w:r w:rsidR="00715FF1">
        <w:t xml:space="preserve">. Our rates should decrease…not increase. </w:t>
      </w:r>
      <w:r>
        <w:t xml:space="preserve"> </w:t>
      </w:r>
    </w:p>
    <w:p w14:paraId="075DD0DF" w14:textId="6F81826C" w:rsidR="0055674F" w:rsidRDefault="0055674F" w:rsidP="0055674F">
      <w:pPr>
        <w:pStyle w:val="ListParagraph"/>
        <w:numPr>
          <w:ilvl w:val="0"/>
          <w:numId w:val="1"/>
        </w:numPr>
      </w:pPr>
      <w:r>
        <w:t>Everything sent to me involving this was strategically presented in a manner to confuse and discourage any tax payer from having their voice heard</w:t>
      </w:r>
      <w:r w:rsidR="00715FF1">
        <w:t>.</w:t>
      </w:r>
      <w:r>
        <w:t xml:space="preserve"> </w:t>
      </w:r>
    </w:p>
    <w:sectPr w:rsidR="00556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C3A4A"/>
    <w:multiLevelType w:val="hybridMultilevel"/>
    <w:tmpl w:val="A4E8E73A"/>
    <w:lvl w:ilvl="0" w:tplc="42948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863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4F"/>
    <w:rsid w:val="001058EA"/>
    <w:rsid w:val="00190C40"/>
    <w:rsid w:val="001D4AAD"/>
    <w:rsid w:val="0055674F"/>
    <w:rsid w:val="00670D51"/>
    <w:rsid w:val="00715FF1"/>
    <w:rsid w:val="007E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681D8"/>
  <w15:chartTrackingRefBased/>
  <w15:docId w15:val="{9F4CA7C7-FE1C-4CC7-9B8D-F40A26B8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67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67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67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67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67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67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7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67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67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7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67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67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67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67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67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7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67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67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6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67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6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67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67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67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67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67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67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67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Turbeville</dc:creator>
  <cp:keywords/>
  <dc:description/>
  <cp:lastModifiedBy>Casey Turbeville</cp:lastModifiedBy>
  <cp:revision>2</cp:revision>
  <cp:lastPrinted>2025-06-24T19:13:00Z</cp:lastPrinted>
  <dcterms:created xsi:type="dcterms:W3CDTF">2025-06-24T19:10:00Z</dcterms:created>
  <dcterms:modified xsi:type="dcterms:W3CDTF">2025-06-24T19:14:00Z</dcterms:modified>
</cp:coreProperties>
</file>